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7C" w:rsidRDefault="001843DA">
      <w:pPr>
        <w:spacing w:after="93" w:line="259" w:lineRule="auto"/>
        <w:ind w:left="32" w:right="0" w:hanging="10"/>
        <w:jc w:val="center"/>
      </w:pPr>
      <w:r w:rsidRPr="001843DA">
        <w:rPr>
          <w:rFonts w:ascii="Courier New" w:eastAsia="Courier New" w:hAnsi="Courier New" w:cs="Courier New"/>
          <w:b/>
          <w:color w:val="FF0000"/>
          <w:sz w:val="24"/>
        </w:rPr>
        <w:t>«Детский сад комбинированного вида»</w:t>
      </w:r>
      <w:r w:rsidR="007D0359" w:rsidRPr="001843DA">
        <w:rPr>
          <w:rFonts w:ascii="Courier New" w:eastAsia="Courier New" w:hAnsi="Courier New" w:cs="Courier New"/>
          <w:b/>
          <w:color w:val="FF0000"/>
          <w:sz w:val="24"/>
        </w:rPr>
        <w:t xml:space="preserve"> </w:t>
      </w:r>
    </w:p>
    <w:p w:rsidR="00B0567C" w:rsidRDefault="007D0359">
      <w:pPr>
        <w:spacing w:after="84" w:line="259" w:lineRule="auto"/>
        <w:ind w:right="0" w:firstLine="0"/>
      </w:pPr>
      <w:r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B0567C" w:rsidRDefault="007D0359" w:rsidP="00DD21CA">
      <w:pPr>
        <w:spacing w:after="18" w:line="259" w:lineRule="auto"/>
        <w:ind w:left="32" w:right="0" w:hanging="10"/>
        <w:jc w:val="center"/>
      </w:pPr>
      <w:r>
        <w:rPr>
          <w:b/>
        </w:rPr>
        <w:t>Порядок</w:t>
      </w:r>
    </w:p>
    <w:p w:rsidR="00B0567C" w:rsidRDefault="007D0359" w:rsidP="00DD21CA">
      <w:pPr>
        <w:spacing w:after="80" w:line="259" w:lineRule="auto"/>
        <w:ind w:left="32" w:right="4" w:hanging="10"/>
        <w:jc w:val="center"/>
      </w:pPr>
      <w:r>
        <w:rPr>
          <w:b/>
        </w:rPr>
        <w:t>обращения за получением компенсации платы, взимаемой с родителей</w:t>
      </w:r>
    </w:p>
    <w:p w:rsidR="00DD21CA" w:rsidRDefault="007D0359" w:rsidP="00DD21CA">
      <w:pPr>
        <w:ind w:left="-15" w:right="0" w:firstLine="411"/>
        <w:jc w:val="center"/>
        <w:rPr>
          <w:b/>
        </w:rPr>
      </w:pPr>
      <w:r>
        <w:rPr>
          <w:b/>
        </w:rPr>
        <w:t>(законных представителей)</w:t>
      </w:r>
      <w:r>
        <w:t xml:space="preserve"> </w:t>
      </w:r>
      <w:r>
        <w:rPr>
          <w:b/>
        </w:rPr>
        <w:t>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  <w:bookmarkStart w:id="0" w:name="_GoBack"/>
      <w:bookmarkEnd w:id="0"/>
    </w:p>
    <w:p w:rsidR="00B0567C" w:rsidRDefault="007D0359">
      <w:pPr>
        <w:ind w:left="-15" w:right="0" w:firstLine="411"/>
      </w:pPr>
      <w:r>
        <w:rPr>
          <w:b/>
        </w:rPr>
        <w:t xml:space="preserve"> </w:t>
      </w:r>
      <w:r>
        <w:t xml:space="preserve">1. Действие настоящего Порядка распространяется на одного из родителей (законных представителей) (далее - граждане) детей, посещающих государственные и муниципальные образовательные организации, реализующие образовательную программу дошкольного образования (далее – государственные и муниципальные организации), и иные организации, осуществляющие образовательную деятельность по реализации образовательных программ дошкольного образования и осуществляющие присмотр и уход за детьми (далее – иные организации), </w:t>
      </w:r>
      <w:r>
        <w:rPr>
          <w:b/>
        </w:rPr>
        <w:t xml:space="preserve">в семьях со среднедушевым доходом, не превышающим величину прожиточного минимума, установленную в Кемеровской области </w:t>
      </w:r>
      <w:r>
        <w:t>(согласно внесенных изменений в</w:t>
      </w:r>
      <w:hyperlink r:id="rId7">
        <w:r>
          <w:t xml:space="preserve"> </w:t>
        </w:r>
      </w:hyperlink>
      <w:hyperlink r:id="rId8">
        <w:r>
          <w:rPr>
            <w:color w:val="800080"/>
            <w:u w:val="single" w:color="800080"/>
          </w:rPr>
          <w:t>статью 9 и 12 Закона Кемеровской области «Об образовании» от</w:t>
        </w:r>
      </w:hyperlink>
      <w:hyperlink r:id="rId9">
        <w:r>
          <w:rPr>
            <w:color w:val="800080"/>
          </w:rPr>
          <w:t xml:space="preserve"> </w:t>
        </w:r>
      </w:hyperlink>
      <w:hyperlink r:id="rId10">
        <w:r>
          <w:rPr>
            <w:color w:val="800080"/>
            <w:u w:val="single" w:color="800080"/>
          </w:rPr>
          <w:t>29.06.2016г.</w:t>
        </w:r>
      </w:hyperlink>
      <w:hyperlink r:id="rId11">
        <w:r>
          <w:t>)</w:t>
        </w:r>
      </w:hyperlink>
      <w:r>
        <w:rPr>
          <w:b/>
        </w:rPr>
        <w:t xml:space="preserve"> </w:t>
      </w:r>
    </w:p>
    <w:p w:rsidR="00B0567C" w:rsidRDefault="007D0359">
      <w:pPr>
        <w:numPr>
          <w:ilvl w:val="0"/>
          <w:numId w:val="1"/>
        </w:numPr>
        <w:ind w:right="0"/>
      </w:pPr>
      <w:r>
        <w:t xml:space="preserve">Право на получение компенсации имеет гражданин, внесший плату, взимаемую за присмотр и уход за ребенком, осваивающим образовательную программу дошкольного образования в государственной и (или) муниципальной организации или иной организации. </w:t>
      </w:r>
    </w:p>
    <w:p w:rsidR="00B0567C" w:rsidRDefault="007D0359">
      <w:pPr>
        <w:numPr>
          <w:ilvl w:val="0"/>
          <w:numId w:val="1"/>
        </w:numPr>
        <w:ind w:right="0"/>
      </w:pPr>
      <w:r>
        <w:t xml:space="preserve">Государственная, муниципальная или иная организация, реализующая образовательную программу дошкольного образования, представляет в уполномоченный орган до 20-го числа месяца, за который произведена оплата, сведения, составленные на основании квитанций об оплате за присмотр и уход за детьми в государственной, муниципальной или иной организации, с указанием периода, за который произведена оплата. </w:t>
      </w:r>
    </w:p>
    <w:p w:rsidR="00B0567C" w:rsidRDefault="007D0359">
      <w:pPr>
        <w:numPr>
          <w:ilvl w:val="0"/>
          <w:numId w:val="1"/>
        </w:numPr>
        <w:ind w:right="0"/>
      </w:pPr>
      <w:r>
        <w:t xml:space="preserve">Компенсация выплачивается за истекший период, но не более чем за 6 месяцев с момента обращения гражданина в уполномоченный орган с заявлением и документами, включая месяц, в котором подано указанное заявление со всеми документами.  </w:t>
      </w:r>
    </w:p>
    <w:p w:rsidR="00B0567C" w:rsidRDefault="007D0359">
      <w:pPr>
        <w:ind w:left="-15" w:right="0"/>
      </w:pPr>
      <w:r>
        <w:lastRenderedPageBreak/>
        <w:t xml:space="preserve">Выплата компенсации производится ежемесячно, не позднее 30-го числа месяца, следующего за отчетным периодом. </w:t>
      </w:r>
    </w:p>
    <w:p w:rsidR="00B0567C" w:rsidRDefault="007D0359">
      <w:pPr>
        <w:numPr>
          <w:ilvl w:val="0"/>
          <w:numId w:val="1"/>
        </w:numPr>
        <w:ind w:right="0"/>
      </w:pPr>
      <w:r>
        <w:t xml:space="preserve">Родителям (законным представителям), дети которых посещают государственные и (или) муниципальные организации, начисление сумм компенсации </w:t>
      </w:r>
      <w:proofErr w:type="gramStart"/>
      <w:r>
        <w:t>производится  на</w:t>
      </w:r>
      <w:proofErr w:type="gramEnd"/>
      <w:r>
        <w:t xml:space="preserve"> основании сведений, представленных </w:t>
      </w:r>
    </w:p>
    <w:p w:rsidR="001843DA" w:rsidRDefault="001843DA" w:rsidP="001843DA">
      <w:pPr>
        <w:spacing w:after="93" w:line="259" w:lineRule="auto"/>
        <w:ind w:right="0" w:firstLine="0"/>
        <w:rPr>
          <w:rFonts w:ascii="Courier New" w:eastAsia="Courier New" w:hAnsi="Courier New" w:cs="Courier New"/>
          <w:b/>
          <w:color w:val="FF0000"/>
          <w:sz w:val="24"/>
        </w:rPr>
      </w:pPr>
      <w:r>
        <w:rPr>
          <w:rFonts w:ascii="Courier New" w:eastAsia="Courier New" w:hAnsi="Courier New" w:cs="Courier New"/>
          <w:b/>
          <w:color w:val="FF0000"/>
          <w:sz w:val="24"/>
        </w:rPr>
        <w:t xml:space="preserve">         </w:t>
      </w:r>
    </w:p>
    <w:p w:rsidR="001843DA" w:rsidRDefault="001843DA" w:rsidP="001843DA">
      <w:pPr>
        <w:spacing w:after="93" w:line="259" w:lineRule="auto"/>
        <w:ind w:right="0" w:firstLine="0"/>
        <w:jc w:val="center"/>
      </w:pPr>
      <w:r w:rsidRPr="001843DA">
        <w:rPr>
          <w:rFonts w:ascii="Courier New" w:eastAsia="Courier New" w:hAnsi="Courier New" w:cs="Courier New"/>
          <w:b/>
          <w:color w:val="FF0000"/>
          <w:sz w:val="24"/>
        </w:rPr>
        <w:t>«Детский сад комбинированного вида»</w:t>
      </w:r>
    </w:p>
    <w:p w:rsidR="00B0567C" w:rsidRDefault="007D0359">
      <w:pPr>
        <w:spacing w:after="81" w:line="259" w:lineRule="auto"/>
        <w:ind w:right="0" w:firstLine="0"/>
      </w:pPr>
      <w:r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B0567C" w:rsidRDefault="007D0359">
      <w:pPr>
        <w:ind w:left="-15" w:right="0" w:firstLine="0"/>
      </w:pPr>
      <w:r>
        <w:t xml:space="preserve">образовательной организацией в уполномоченный орган, из расчета: </w:t>
      </w:r>
    </w:p>
    <w:p w:rsidR="00B0567C" w:rsidRDefault="007D0359">
      <w:pPr>
        <w:spacing w:after="0" w:line="293" w:lineRule="auto"/>
        <w:ind w:left="-15" w:right="-15"/>
      </w:pPr>
      <w:r w:rsidRPr="001843DA">
        <w:rPr>
          <w:i/>
          <w:color w:val="FF0000"/>
        </w:rPr>
        <w:t xml:space="preserve">20 процентов </w:t>
      </w:r>
      <w:r>
        <w:rPr>
          <w:i/>
        </w:rPr>
        <w:t xml:space="preserve">от среднего размера родительской платы, установленного Коллегией Администрации Кемеровской области, но не более фактически внесенной родительской платы - на первого по очередности рождения ребенка; </w:t>
      </w:r>
    </w:p>
    <w:p w:rsidR="00B0567C" w:rsidRDefault="007D0359">
      <w:pPr>
        <w:spacing w:after="0" w:line="293" w:lineRule="auto"/>
        <w:ind w:left="-15" w:right="-15"/>
      </w:pPr>
      <w:r w:rsidRPr="001843DA">
        <w:rPr>
          <w:i/>
          <w:color w:val="FF0000"/>
        </w:rPr>
        <w:t xml:space="preserve">50 процентов </w:t>
      </w:r>
      <w:r>
        <w:rPr>
          <w:i/>
        </w:rPr>
        <w:t xml:space="preserve">от среднего размера родительской платы, установленного Коллегией Администрации Кемеровской области, но не более фактически внесенной родительской платы - на второго по очередности рождения ребенка; </w:t>
      </w:r>
    </w:p>
    <w:p w:rsidR="00B0567C" w:rsidRDefault="007D0359">
      <w:pPr>
        <w:spacing w:after="0" w:line="299" w:lineRule="auto"/>
        <w:ind w:right="0" w:firstLine="708"/>
        <w:jc w:val="both"/>
      </w:pPr>
      <w:r w:rsidRPr="001843DA">
        <w:rPr>
          <w:i/>
          <w:color w:val="FF0000"/>
        </w:rPr>
        <w:t xml:space="preserve">70 процентов </w:t>
      </w:r>
      <w:r>
        <w:rPr>
          <w:i/>
        </w:rPr>
        <w:t>от среднего размера родительской платы, установленного Коллегией Администрации Кемеровской области, но не более фактически внесенной родительской платы - на третьего</w:t>
      </w:r>
      <w:r>
        <w:rPr>
          <w:i/>
          <w:color w:val="FF0000"/>
        </w:rPr>
        <w:t xml:space="preserve"> </w:t>
      </w:r>
      <w:r>
        <w:rPr>
          <w:i/>
        </w:rPr>
        <w:t xml:space="preserve">и последующих по очередности рождения детей. </w:t>
      </w:r>
    </w:p>
    <w:p w:rsidR="00B0567C" w:rsidRDefault="007D0359">
      <w:pPr>
        <w:ind w:left="-15" w:right="0"/>
      </w:pPr>
      <w:r>
        <w:t xml:space="preserve">Размер средней родительской платы, установленный в регионе, начиная с 01.07.2014г., составляет 1100 рублей, утвержденного постановлением Коллегии Администрации Кемеровской области от 25.07.2014г. </w:t>
      </w:r>
    </w:p>
    <w:p w:rsidR="00B0567C" w:rsidRDefault="007D0359">
      <w:pPr>
        <w:numPr>
          <w:ilvl w:val="0"/>
          <w:numId w:val="2"/>
        </w:numPr>
        <w:ind w:right="0"/>
      </w:pPr>
      <w:r>
        <w:t xml:space="preserve">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 считается первым, другой вторым и т.д. </w:t>
      </w:r>
    </w:p>
    <w:p w:rsidR="00B0567C" w:rsidRDefault="007D0359">
      <w:pPr>
        <w:numPr>
          <w:ilvl w:val="0"/>
          <w:numId w:val="2"/>
        </w:numPr>
        <w:ind w:right="0"/>
      </w:pPr>
      <w:r>
        <w:t xml:space="preserve">Сумма компенсации пересматривается в случае достижения старшим ребенком возраста 18 лет. </w:t>
      </w:r>
    </w:p>
    <w:p w:rsidR="00B0567C" w:rsidRDefault="007D0359">
      <w:pPr>
        <w:numPr>
          <w:ilvl w:val="0"/>
          <w:numId w:val="2"/>
        </w:numPr>
        <w:ind w:right="0"/>
      </w:pPr>
      <w:r>
        <w:t xml:space="preserve">В случае прекращения посещения ребенком соответствующей образовательной организации уполномоченным органом выносится решение о прекращении выплаты компенсации. </w:t>
      </w:r>
    </w:p>
    <w:p w:rsidR="00B0567C" w:rsidRDefault="007D0359">
      <w:pPr>
        <w:numPr>
          <w:ilvl w:val="0"/>
          <w:numId w:val="2"/>
        </w:numPr>
        <w:spacing w:after="84"/>
        <w:ind w:right="0"/>
      </w:pPr>
      <w:r>
        <w:t xml:space="preserve">Компенсация, не полученная гражданином своевременно по вине уполномоченного органа и (или) организации, осуществляющей доставку компенсации, выплачивается за прошедшее время без ограничений каким-либо сроком. </w:t>
      </w:r>
    </w:p>
    <w:p w:rsidR="001843DA" w:rsidRDefault="001843DA">
      <w:pPr>
        <w:spacing w:after="145" w:line="318" w:lineRule="auto"/>
        <w:ind w:right="0" w:firstLine="0"/>
        <w:jc w:val="center"/>
        <w:rPr>
          <w:b/>
          <w:color w:val="0000FF"/>
        </w:rPr>
      </w:pPr>
    </w:p>
    <w:p w:rsidR="001843DA" w:rsidRDefault="001843DA">
      <w:pPr>
        <w:spacing w:after="145" w:line="318" w:lineRule="auto"/>
        <w:ind w:right="0" w:firstLine="0"/>
        <w:jc w:val="center"/>
        <w:rPr>
          <w:b/>
          <w:color w:val="0000FF"/>
        </w:rPr>
      </w:pPr>
    </w:p>
    <w:p w:rsidR="00B0567C" w:rsidRPr="001843DA" w:rsidRDefault="007D0359">
      <w:pPr>
        <w:spacing w:after="145" w:line="318" w:lineRule="auto"/>
        <w:ind w:right="0" w:firstLine="0"/>
        <w:jc w:val="center"/>
        <w:rPr>
          <w:color w:val="FF0000"/>
        </w:rPr>
      </w:pPr>
      <w:r w:rsidRPr="001843DA">
        <w:rPr>
          <w:b/>
          <w:color w:val="FF0000"/>
        </w:rPr>
        <w:t xml:space="preserve">Документы, необходимые для назначения компенсации части родительской платы за содержание ребенка в образовательных учреждениях: </w:t>
      </w:r>
    </w:p>
    <w:p w:rsidR="00B0567C" w:rsidRDefault="007D0359">
      <w:pPr>
        <w:spacing w:after="70" w:line="259" w:lineRule="auto"/>
        <w:ind w:right="52" w:firstLine="0"/>
        <w:jc w:val="right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заявление о предоставлении компенсации от родителя, заключившего договор </w:t>
      </w:r>
    </w:p>
    <w:p w:rsidR="00B0567C" w:rsidRDefault="007D0359">
      <w:pPr>
        <w:ind w:left="720" w:right="0" w:firstLine="0"/>
      </w:pPr>
      <w:r>
        <w:t xml:space="preserve">с ДОУ; </w:t>
      </w:r>
    </w:p>
    <w:p w:rsidR="00B0567C" w:rsidRDefault="007D0359">
      <w:pPr>
        <w:ind w:left="36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-29633</wp:posOffset>
                </wp:positionV>
                <wp:extent cx="152400" cy="387350"/>
                <wp:effectExtent l="0" t="0" r="0" b="0"/>
                <wp:wrapSquare wrapText="bothSides"/>
                <wp:docPr id="1607" name="Group 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0"/>
                          <a:chOff x="0" y="0"/>
                          <a:chExt cx="152400" cy="387350"/>
                        </a:xfrm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E174F3" id="Group 1607" o:spid="_x0000_s1026" style="position:absolute;margin-left:18pt;margin-top:-2.35pt;width:12pt;height:30.5pt;z-index:251658240" coordsize="152400,387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CjnEAAAA3AAAAA8AAABkcnMvZG93bnJldi54bWxEj81qwzAQhO+FvIPYQG+NbBdKcKOYkDa0&#10;9JZf6G1rbW0n1spIiuO+fRUI5DjMzDfMrBhMK3pyvrGsIJ0kIIhLqxuuFOy2q6cpCB+QNbaWScEf&#10;eSjmo4cZ5tpeeE39JlQiQtjnqKAOocul9GVNBv3EdsTR+7XOYIjSVVI7vES4aWWWJC/SYMNxocaO&#10;ljWVp83ZKPjS57f3n9BLSvH7sHL7bfexPyr1OB4WryACDeEevrU/tYIsfYbrmXgE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cCjnEAAAA3AAAAA8AAAAAAAAAAAAAAAAA&#10;nwIAAGRycy9kb3ducmV2LnhtbFBLBQYAAAAABAAEAPcAAACQAwAAAAA=&#10;">
                  <v:imagedata r:id="rId13" o:title=""/>
                </v:shape>
                <v:shape id="Picture 218" o:spid="_x0000_s1028" type="#_x0000_t75" style="position:absolute;top:23495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4mEjCAAAA3AAAAA8AAABkcnMvZG93bnJldi54bWxET7tuwjAU3SvxD9ZF6lacMFRVikGIElF1&#10;I0ClbrfxJQmNryPbefD39VCp49F5rzaTacVAzjeWFaSLBARxaXXDlYLzKX96AeEDssbWMim4k4fN&#10;evawwkzbkY80FKESMYR9hgrqELpMSl/WZNAvbEccuat1BkOErpLa4RjDTSuXSfIsDTYcG2rsaFdT&#10;+VP0RsGH7t/232GQlOLXZ+4up+5wuSn1OJ+2ryACTeFf/Od+1wqWaVwbz8Qj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uJhIwgAAANwAAAAPAAAAAAAAAAAAAAAAAJ8C&#10;AABkcnMvZG93bnJldi54bWxQSwUGAAAAAAQABAD3AAAAjgMAAAAA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подлинник и копия свидетельства о рождении всех детей до 18 </w:t>
      </w:r>
      <w:proofErr w:type="gramStart"/>
      <w:r>
        <w:t xml:space="preserve">лет; </w:t>
      </w:r>
      <w:r>
        <w:rPr>
          <w:rFonts w:ascii="Arial" w:eastAsia="Arial" w:hAnsi="Arial" w:cs="Arial"/>
        </w:rPr>
        <w:t xml:space="preserve"> </w:t>
      </w:r>
      <w:r>
        <w:t>подлинник</w:t>
      </w:r>
      <w:proofErr w:type="gramEnd"/>
      <w:r>
        <w:t xml:space="preserve"> и копия паспорта гражданина  (стр. 2-3, стр. с пропиской, стр. семейное положение); </w:t>
      </w:r>
    </w:p>
    <w:p w:rsidR="00B0567C" w:rsidRDefault="007D0359">
      <w:pPr>
        <w:spacing w:after="71" w:line="259" w:lineRule="auto"/>
        <w:ind w:right="33" w:firstLine="0"/>
        <w:jc w:val="center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справка о составе семьи, выданная не ранее месяца, предшествующего дате </w:t>
      </w:r>
    </w:p>
    <w:p w:rsidR="00B0567C" w:rsidRDefault="007D0359">
      <w:pPr>
        <w:ind w:left="720" w:right="0" w:firstLine="0"/>
      </w:pPr>
      <w:r>
        <w:t xml:space="preserve">обращения за компенсацией; </w:t>
      </w:r>
    </w:p>
    <w:p w:rsidR="001843DA" w:rsidRDefault="001843DA" w:rsidP="001843DA">
      <w:pPr>
        <w:spacing w:after="93" w:line="259" w:lineRule="auto"/>
        <w:ind w:left="32" w:right="0" w:hanging="10"/>
        <w:jc w:val="center"/>
      </w:pPr>
      <w:r w:rsidRPr="001843DA">
        <w:rPr>
          <w:rFonts w:ascii="Courier New" w:eastAsia="Courier New" w:hAnsi="Courier New" w:cs="Courier New"/>
          <w:b/>
          <w:color w:val="FF0000"/>
          <w:sz w:val="24"/>
        </w:rPr>
        <w:t xml:space="preserve">«Детский сад комбинированного вида» </w:t>
      </w:r>
    </w:p>
    <w:p w:rsidR="00B0567C" w:rsidRDefault="007D0359">
      <w:pPr>
        <w:spacing w:after="40" w:line="259" w:lineRule="auto"/>
        <w:ind w:right="0" w:firstLine="0"/>
      </w:pPr>
      <w:r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B0567C" w:rsidRDefault="007D0359">
      <w:pPr>
        <w:ind w:left="360" w:right="0" w:firstLine="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справки о доходах членов семьи за три месяца, предшествующих месяцу </w:t>
      </w:r>
    </w:p>
    <w:p w:rsidR="00B0567C" w:rsidRDefault="007D0359">
      <w:pPr>
        <w:spacing w:after="0" w:line="336" w:lineRule="auto"/>
        <w:ind w:left="720" w:right="0" w:firstLine="0"/>
      </w:pPr>
      <w:r>
        <w:t>обращения (</w:t>
      </w:r>
      <w:r>
        <w:rPr>
          <w:sz w:val="24"/>
        </w:rPr>
        <w:t xml:space="preserve">заработная плата, пенсия с ЕДВ, стипендия, алименты, пособие по безработице и </w:t>
      </w:r>
      <w:r>
        <w:rPr>
          <w:b/>
          <w:sz w:val="24"/>
          <w:u w:val="single" w:color="000000"/>
        </w:rPr>
        <w:t>другие</w:t>
      </w:r>
      <w:r>
        <w:t xml:space="preserve">); </w:t>
      </w:r>
    </w:p>
    <w:p w:rsidR="00B0567C" w:rsidRDefault="007D0359">
      <w:pPr>
        <w:ind w:left="720" w:right="0" w:hanging="36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свидетельство о заключении / расторжении брака, о перемене имени (при смене ФИО); </w:t>
      </w:r>
    </w:p>
    <w:p w:rsidR="00B0567C" w:rsidRDefault="007D0359">
      <w:pPr>
        <w:ind w:left="360" w:right="0" w:firstLine="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копия выписки из решения органа местного самоуправления о передаче </w:t>
      </w:r>
    </w:p>
    <w:p w:rsidR="00B0567C" w:rsidRDefault="007D0359">
      <w:pPr>
        <w:ind w:left="720" w:right="0" w:firstLine="0"/>
      </w:pPr>
      <w:r>
        <w:t xml:space="preserve">ребенка в приемную семью (для приемного родителя) / об установлении над ребенком опеки (для опекуна); </w:t>
      </w:r>
    </w:p>
    <w:p w:rsidR="00B0567C" w:rsidRDefault="007D0359">
      <w:pPr>
        <w:ind w:left="720" w:right="0" w:hanging="36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реквизиты счета (договора на открытие счета / карты, сберкнижки), открытого на имя заявителя в г. Кемерово; </w:t>
      </w:r>
    </w:p>
    <w:p w:rsidR="00B0567C" w:rsidRDefault="007D0359">
      <w:pPr>
        <w:ind w:left="360" w:right="0" w:firstLine="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справка, подтверждающая посещение ребенком дошкольной образовательной </w:t>
      </w:r>
    </w:p>
    <w:p w:rsidR="00B0567C" w:rsidRDefault="007D0359">
      <w:pPr>
        <w:ind w:left="720" w:right="0" w:firstLine="0"/>
      </w:pPr>
      <w:r>
        <w:t xml:space="preserve">организации; </w:t>
      </w:r>
    </w:p>
    <w:p w:rsidR="00B0567C" w:rsidRDefault="007D0359">
      <w:pPr>
        <w:spacing w:after="18" w:line="259" w:lineRule="auto"/>
        <w:ind w:left="720" w:right="0" w:firstLine="0"/>
      </w:pPr>
      <w:r>
        <w:t xml:space="preserve"> </w:t>
      </w:r>
    </w:p>
    <w:p w:rsidR="00B0567C" w:rsidRDefault="007D0359">
      <w:pPr>
        <w:spacing w:after="0" w:line="259" w:lineRule="auto"/>
        <w:ind w:left="813" w:right="0" w:firstLine="0"/>
        <w:jc w:val="center"/>
      </w:pPr>
      <w:r>
        <w:rPr>
          <w:i/>
          <w:color w:val="0000FF"/>
        </w:rPr>
        <w:t xml:space="preserve"> </w:t>
      </w:r>
    </w:p>
    <w:sectPr w:rsidR="00B0567C">
      <w:headerReference w:type="even" r:id="rId14"/>
      <w:headerReference w:type="default" r:id="rId15"/>
      <w:headerReference w:type="first" r:id="rId16"/>
      <w:pgSz w:w="11906" w:h="16838"/>
      <w:pgMar w:top="1302" w:right="870" w:bottom="1178" w:left="852" w:header="3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F8" w:rsidRDefault="00AE39F8">
      <w:pPr>
        <w:spacing w:after="0" w:line="240" w:lineRule="auto"/>
      </w:pPr>
      <w:r>
        <w:separator/>
      </w:r>
    </w:p>
  </w:endnote>
  <w:endnote w:type="continuationSeparator" w:id="0">
    <w:p w:rsidR="00AE39F8" w:rsidRDefault="00AE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F8" w:rsidRDefault="00AE39F8">
      <w:pPr>
        <w:spacing w:after="0" w:line="240" w:lineRule="auto"/>
      </w:pPr>
      <w:r>
        <w:separator/>
      </w:r>
    </w:p>
  </w:footnote>
  <w:footnote w:type="continuationSeparator" w:id="0">
    <w:p w:rsidR="00AE39F8" w:rsidRDefault="00AE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7C" w:rsidRDefault="007D0359">
    <w:pPr>
      <w:spacing w:after="0" w:line="259" w:lineRule="auto"/>
      <w:ind w:left="-852" w:right="1103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478414</wp:posOffset>
              </wp:positionV>
              <wp:extent cx="8540802" cy="558287"/>
              <wp:effectExtent l="0" t="0" r="0" b="0"/>
              <wp:wrapSquare wrapText="bothSides"/>
              <wp:docPr id="1907" name="Group 1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802" cy="558287"/>
                        <a:chOff x="0" y="240289"/>
                        <a:chExt cx="8540802" cy="558287"/>
                      </a:xfrm>
                    </wpg:grpSpPr>
                    <wps:wsp>
                      <wps:cNvPr id="1911" name="Rectangle 1911"/>
                      <wps:cNvSpPr/>
                      <wps:spPr>
                        <a:xfrm>
                          <a:off x="3259201" y="240289"/>
                          <a:ext cx="121615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Default="007D0359">
                            <w:pPr>
                              <w:spacing w:after="160" w:line="259" w:lineRule="auto"/>
                              <w:ind w:right="0" w:firstLine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12" name="Rectangle 1912"/>
                      <wps:cNvSpPr/>
                      <wps:spPr>
                        <a:xfrm>
                          <a:off x="149352" y="414025"/>
                          <a:ext cx="8391450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Default="001843DA">
                            <w:pPr>
                              <w:spacing w:after="160" w:line="259" w:lineRule="auto"/>
                              <w:ind w:right="0" w:firstLine="0"/>
                            </w:pPr>
                            <w:r w:rsidRPr="001843DA">
                              <w:rPr>
                                <w:rFonts w:ascii="Courier New" w:eastAsia="Courier New" w:hAnsi="Courier New" w:cs="Courier New"/>
                                <w:b/>
                                <w:noProof/>
                                <w:color w:val="0000FF"/>
                                <w:sz w:val="24"/>
                              </w:rPr>
                              <w:drawing>
                                <wp:inline distT="0" distB="0" distL="0" distR="0">
                                  <wp:extent cx="8391525" cy="187940"/>
                                  <wp:effectExtent l="0" t="0" r="0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1525" cy="18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13" name="Rectangle 1913"/>
                      <wps:cNvSpPr/>
                      <wps:spPr>
                        <a:xfrm>
                          <a:off x="6460237" y="414025"/>
                          <a:ext cx="121615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Default="007D0359">
                            <w:pPr>
                              <w:spacing w:after="160" w:line="259" w:lineRule="auto"/>
                              <w:ind w:right="0" w:firstLine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0" name="Shape 1980"/>
                      <wps:cNvSpPr/>
                      <wps:spPr>
                        <a:xfrm>
                          <a:off x="0" y="760476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" name="Shape 1981"/>
                      <wps:cNvSpPr/>
                      <wps:spPr>
                        <a:xfrm>
                          <a:off x="0" y="742188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07" o:spid="_x0000_s1026" style="position:absolute;left:0;text-align:left;margin-left:41.25pt;margin-top:37.65pt;width:672.5pt;height:43.95pt;z-index:251658240;mso-position-horizontal-relative:page;mso-position-vertical-relative:page;mso-width-relative:margin;mso-height-relative:margin" coordorigin=",2402" coordsize="85408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">
              <v:rect id="Rectangle 1911" o:spid="_x0000_s1027" style="position:absolute;left:32592;top:2402;width:121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PYc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7Mk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z2HEAAAA3QAAAA8AAAAAAAAAAAAAAAAAmAIAAGRycy9k&#10;b3ducmV2LnhtbFBLBQYAAAAABAAEAPUAAACJAwAAAAA=&#10;" filled="f" stroked="f">
                <v:textbox inset="0,0,0,0">
                  <w:txbxContent>
                    <w:p w:rsidR="00B0567C" w:rsidRDefault="007D0359">
                      <w:pPr>
                        <w:spacing w:after="160" w:line="259" w:lineRule="auto"/>
                        <w:ind w:right="0" w:firstLine="0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12" o:spid="_x0000_s1028" style="position:absolute;left:1493;top:4140;width:8391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RFs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F+PBr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RFsMAAADdAAAADwAAAAAAAAAAAAAAAACYAgAAZHJzL2Rv&#10;d25yZXYueG1sUEsFBgAAAAAEAAQA9QAAAIgDAAAAAA==&#10;" filled="f" stroked="f">
                <v:textbox inset="0,0,0,0">
                  <w:txbxContent>
                    <w:p w:rsidR="00B0567C" w:rsidRDefault="001843DA">
                      <w:pPr>
                        <w:spacing w:after="160" w:line="259" w:lineRule="auto"/>
                        <w:ind w:right="0" w:firstLine="0"/>
                      </w:pPr>
                      <w:r w:rsidRPr="001843DA">
                        <w:rPr>
                          <w:rFonts w:ascii="Courier New" w:eastAsia="Courier New" w:hAnsi="Courier New" w:cs="Courier New"/>
                          <w:b/>
                          <w:noProof/>
                          <w:color w:val="0000FF"/>
                          <w:sz w:val="24"/>
                        </w:rPr>
                        <w:drawing>
                          <wp:inline distT="0" distB="0" distL="0" distR="0">
                            <wp:extent cx="8391525" cy="187940"/>
                            <wp:effectExtent l="0" t="0" r="0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1525" cy="18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1913" o:spid="_x0000_s1029" style="position:absolute;left:64602;top:4140;width:121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0j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0jcMAAADdAAAADwAAAAAAAAAAAAAAAACYAgAAZHJzL2Rv&#10;d25yZXYueG1sUEsFBgAAAAAEAAQA9QAAAIgDAAAAAA==&#10;" filled="f" stroked="f">
                <v:textbox inset="0,0,0,0">
                  <w:txbxContent>
                    <w:p w:rsidR="00B0567C" w:rsidRDefault="007D0359">
                      <w:pPr>
                        <w:spacing w:after="160" w:line="259" w:lineRule="auto"/>
                        <w:ind w:right="0" w:firstLine="0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980" o:spid="_x0000_s1030" style="position:absolute;top:7604;width:65181;height:381;visibility:visible;mso-wrap-style:square;v-text-anchor:top" coordsize="65181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NxcUA&#10;AADdAAAADwAAAGRycy9kb3ducmV2LnhtbESPT2vDMAzF74N9B6NBb6uzULoui1tGS2GHXdaVnoWt&#10;/KGxHGIvSb99dRjsJvGe3vup3M2+UyMNsQ1s4GWZgSK2wbVcGzj/HJ83oGJCdtgFJgM3irDbPj6U&#10;WLgw8TeNp1QrCeFYoIEmpb7QOtqGPMZl6IlFq8LgMck61NoNOEm473SeZWvtsWVpaLCnfUP2evr1&#10;Bq63an/8uqzIjrmf1pezt4fX3JjF0/zxDirRnP7Nf9efTvDfNs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k3FxQAAAN0AAAAPAAAAAAAAAAAAAAAAAJgCAABkcnMv&#10;ZG93bnJldi54bWxQSwUGAAAAAAQABAD1AAAAigMAAAAA&#10;" path="m,l6518148,r,38100l,38100,,e" fillcolor="#622423" stroked="f" strokeweight="0">
                <v:stroke miterlimit="83231f" joinstyle="miter"/>
                <v:path arrowok="t" textboxrect="0,0,6518148,38100"/>
              </v:shape>
              <v:shape id="Shape 1981" o:spid="_x0000_s1031" style="position:absolute;top:7421;width:65181;height:92;visibility:visible;mso-wrap-style:square;v-text-anchor:top" coordsize="6518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HYMQA&#10;AADdAAAADwAAAGRycy9kb3ducmV2LnhtbERPTWvCQBC9F/oflil4KbrRg9joJpRAQHsRbSt4G7LT&#10;JDQ7u82uJv33rlDobR7vczb5aDpxpd63lhXMZwkI4srqlmsFH+/ldAXCB2SNnWVS8Ese8uzxYYOp&#10;tgMf6HoMtYgh7FNU0ITgUil91ZBBP7OOOHJftjcYIuxrqXscYrjp5CJJltJgy7GhQUdFQ9X38WIU&#10;OGPPp2XZut2+e758/rzhoAtUavI0vq5BBBrDv/jPvdVx/stqDvd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x2DEAAAA3QAAAA8AAAAAAAAAAAAAAAAAmAIAAGRycy9k&#10;b3ducmV2LnhtbFBLBQYAAAAABAAEAPUAAACJAwAAAAA=&#10;" path="m,l6518148,r,9144l,9144,,e" fillcolor="#622423" stroked="f" strokeweight="0">
                <v:stroke miterlimit="83231f" joinstyle="miter"/>
                <v:path arrowok="t" textboxrect="0,0,6518148,9144"/>
              </v:shape>
              <w10:wrap type="square" anchorx="page" anchory="page"/>
            </v:group>
          </w:pict>
        </mc:Fallback>
      </mc:AlternateContent>
    </w:r>
  </w:p>
  <w:p w:rsidR="00B0567C" w:rsidRDefault="007D03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14" name="Group 1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0EE0C6A" id="Group 1914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e5XwD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7C" w:rsidRDefault="007D0359">
    <w:pPr>
      <w:spacing w:after="0" w:line="259" w:lineRule="auto"/>
      <w:ind w:left="167" w:right="0" w:firstLine="0"/>
      <w:jc w:val="center"/>
    </w:pPr>
    <w:r>
      <w:rPr>
        <w:rFonts w:ascii="Courier New" w:eastAsia="Courier New" w:hAnsi="Courier New" w:cs="Courier New"/>
        <w:b/>
        <w:color w:val="0000FF"/>
        <w:sz w:val="24"/>
      </w:rPr>
      <w:t xml:space="preserve"> </w:t>
    </w:r>
  </w:p>
  <w:p w:rsidR="00B0567C" w:rsidRPr="001843DA" w:rsidRDefault="001843DA">
    <w:pPr>
      <w:spacing w:after="0" w:line="259" w:lineRule="auto"/>
      <w:ind w:left="206" w:right="0" w:firstLine="0"/>
      <w:rPr>
        <w:color w:val="FF0000"/>
      </w:rPr>
    </w:pPr>
    <w:r w:rsidRPr="001843DA">
      <w:rPr>
        <w:rFonts w:ascii="Courier New" w:eastAsia="Courier New" w:hAnsi="Courier New" w:cs="Courier New"/>
        <w:b/>
        <w:color w:val="FF0000"/>
        <w:sz w:val="24"/>
      </w:rPr>
      <w:t>Муниципальное бюджетное</w:t>
    </w:r>
    <w:r w:rsidR="007D0359" w:rsidRPr="001843DA">
      <w:rPr>
        <w:rFonts w:ascii="Courier New" w:eastAsia="Courier New" w:hAnsi="Courier New" w:cs="Courier New"/>
        <w:b/>
        <w:color w:val="FF0000"/>
        <w:sz w:val="24"/>
      </w:rPr>
      <w:t xml:space="preserve"> дошкольное </w:t>
    </w:r>
    <w:r w:rsidRPr="001843DA">
      <w:rPr>
        <w:rFonts w:ascii="Courier New" w:eastAsia="Courier New" w:hAnsi="Courier New" w:cs="Courier New"/>
        <w:b/>
        <w:color w:val="FF0000"/>
        <w:sz w:val="24"/>
      </w:rPr>
      <w:t>образовательное учреждение № 199</w:t>
    </w:r>
    <w:r w:rsidR="007D0359" w:rsidRPr="001843DA">
      <w:rPr>
        <w:rFonts w:ascii="Courier New" w:eastAsia="Courier New" w:hAnsi="Courier New" w:cs="Courier New"/>
        <w:b/>
        <w:color w:val="FF0000"/>
        <w:sz w:val="24"/>
      </w:rPr>
      <w:t xml:space="preserve">  </w:t>
    </w:r>
  </w:p>
  <w:p w:rsidR="00B0567C" w:rsidRDefault="007D03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981456</wp:posOffset>
              </wp:positionV>
              <wp:extent cx="6518148" cy="56387"/>
              <wp:effectExtent l="0" t="0" r="0" b="0"/>
              <wp:wrapNone/>
              <wp:docPr id="1900" name="Group 1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7"/>
                        <a:chOff x="0" y="0"/>
                        <a:chExt cx="6518148" cy="56387"/>
                      </a:xfrm>
                    </wpg:grpSpPr>
                    <wps:wsp>
                      <wps:cNvPr id="1978" name="Shape 1978"/>
                      <wps:cNvSpPr/>
                      <wps:spPr>
                        <a:xfrm>
                          <a:off x="0" y="18287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" name="Shape 1979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1E388" id="Group 1900" o:spid="_x0000_s1026" style="position:absolute;margin-left:41.15pt;margin-top:77.3pt;width:513.25pt;height:4.45pt;z-index:-251655168;mso-position-horizontal-relative:page;mso-position-vertical-relative:page" coordsize="651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">
              <v:shape id="Shape 1978" o:spid="_x0000_s1027" style="position:absolute;top:182;width:65181;height:381;visibility:visible;mso-wrap-style:square;v-text-anchor:top" coordsize="65181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x5MUA&#10;AADdAAAADwAAAGRycy9kb3ducmV2LnhtbESPQWvDMAyF74P9B6NBb6uzUNoti1tGR6GHXdaVnoWt&#10;JiGxHGIvSf99dRjsJvGe3vtU7mbfqZGG2AQ28LLMQBHb4BquDJx/Ds+voGJCdtgFJgM3irDbPj6U&#10;WLgw8TeNp1QpCeFYoIE6pb7QOtqaPMZl6IlFu4bBY5J1qLQbcJJw3+k8y9baY8PSUGNP+5pse/r1&#10;BtrbdX/4uqzIjrmf1pezt5+b3JjF0/zxDirRnP7Nf9dHJ/hvG8GVb2QEv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THkxQAAAN0AAAAPAAAAAAAAAAAAAAAAAJgCAABkcnMv&#10;ZG93bnJldi54bWxQSwUGAAAAAAQABAD1AAAAigMAAAAA&#10;" path="m,l6518148,r,38100l,38100,,e" fillcolor="#622423" stroked="f" strokeweight="0">
                <v:stroke miterlimit="83231f" joinstyle="miter"/>
                <v:path arrowok="t" textboxrect="0,0,6518148,38100"/>
              </v:shape>
              <v:shape id="Shape 1979" o:spid="_x0000_s1028" style="position:absolute;width:65181;height:91;visibility:visible;mso-wrap-style:square;v-text-anchor:top" coordsize="6518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7QcQA&#10;AADdAAAADwAAAGRycy9kb3ducmV2LnhtbERPTWvCQBC9F/wPywi9lLqxBzXRTRBBaHspWlvobciO&#10;STA7u2ZXk/77riD0No/3OatiMK24UucbywqmkwQEcWl1w5WCw+f2eQHCB2SNrWVS8Eseinz0sMJM&#10;2553dN2HSsQQ9hkqqENwmZS+rMmgn1hHHLmj7QyGCLtK6g77GG5a+ZIkM2mw4dhQo6NNTeVpfzEK&#10;nLE/37Nt494+2qfL1/kde71BpR7Hw3oJItAQ/sV396uO89N5C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u0HEAAAA3QAAAA8AAAAAAAAAAAAAAAAAmAIAAGRycy9k&#10;b3ducmV2LnhtbFBLBQYAAAAABAAEAPUAAACJAwAAAAA=&#10;" path="m,l6518148,r,9144l,9144,,e" fillcolor="#622423" stroked="f" strokeweight="0">
                <v:stroke miterlimit="83231f" joinstyle="miter"/>
                <v:path arrowok="t" textboxrect="0,0,6518148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7C" w:rsidRDefault="007D0359">
    <w:pPr>
      <w:spacing w:after="0" w:line="259" w:lineRule="auto"/>
      <w:ind w:left="-852" w:right="1103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478414</wp:posOffset>
              </wp:positionV>
              <wp:extent cx="8660368" cy="558287"/>
              <wp:effectExtent l="0" t="0" r="0" b="0"/>
              <wp:wrapSquare wrapText="bothSides"/>
              <wp:docPr id="1880" name="Group 1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368" cy="558287"/>
                        <a:chOff x="0" y="240289"/>
                        <a:chExt cx="8540802" cy="558287"/>
                      </a:xfrm>
                    </wpg:grpSpPr>
                    <wps:wsp>
                      <wps:cNvPr id="1884" name="Rectangle 1884"/>
                      <wps:cNvSpPr/>
                      <wps:spPr>
                        <a:xfrm>
                          <a:off x="3259201" y="240289"/>
                          <a:ext cx="121615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Default="007D0359">
                            <w:pPr>
                              <w:spacing w:after="160" w:line="259" w:lineRule="auto"/>
                              <w:ind w:right="0" w:firstLine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5" name="Rectangle 1885"/>
                      <wps:cNvSpPr/>
                      <wps:spPr>
                        <a:xfrm>
                          <a:off x="149352" y="414025"/>
                          <a:ext cx="8391450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Pr="001843DA" w:rsidRDefault="001843DA">
                            <w:pPr>
                              <w:spacing w:after="160" w:line="259" w:lineRule="auto"/>
                              <w:ind w:right="0" w:firstLine="0"/>
                              <w:rPr>
                                <w:color w:val="FF0000"/>
                              </w:rPr>
                            </w:pPr>
                            <w:r w:rsidRPr="001843DA">
                              <w:rPr>
                                <w:rFonts w:ascii="Courier New" w:eastAsia="Courier New" w:hAnsi="Courier New" w:cs="Courier New"/>
                                <w:b/>
                                <w:color w:val="FF0000"/>
                                <w:sz w:val="24"/>
                              </w:rPr>
                              <w:t>Муниципальное бюджетное</w:t>
                            </w:r>
                            <w:r w:rsidR="007D0359" w:rsidRPr="001843DA">
                              <w:rPr>
                                <w:rFonts w:ascii="Courier New" w:eastAsia="Courier New" w:hAnsi="Courier New" w:cs="Courier New"/>
                                <w:b/>
                                <w:color w:val="FF0000"/>
                                <w:sz w:val="24"/>
                              </w:rPr>
                              <w:t xml:space="preserve"> дошкольное </w:t>
                            </w:r>
                            <w:r w:rsidRPr="001843DA">
                              <w:rPr>
                                <w:rFonts w:ascii="Courier New" w:eastAsia="Courier New" w:hAnsi="Courier New" w:cs="Courier New"/>
                                <w:b/>
                                <w:color w:val="FF0000"/>
                                <w:sz w:val="24"/>
                              </w:rPr>
                              <w:t>образовательное учреждение № 199</w:t>
                            </w:r>
                            <w:r w:rsidR="007D0359" w:rsidRPr="001843DA">
                              <w:rPr>
                                <w:rFonts w:ascii="Courier New" w:eastAsia="Courier New" w:hAnsi="Courier New" w:cs="Courier New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6" name="Rectangle 1886"/>
                      <wps:cNvSpPr/>
                      <wps:spPr>
                        <a:xfrm>
                          <a:off x="6460237" y="414025"/>
                          <a:ext cx="121615" cy="18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0567C" w:rsidRDefault="007D0359">
                            <w:pPr>
                              <w:spacing w:after="160" w:line="259" w:lineRule="auto"/>
                              <w:ind w:right="0" w:firstLine="0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76" name="Shape 1976"/>
                      <wps:cNvSpPr/>
                      <wps:spPr>
                        <a:xfrm>
                          <a:off x="0" y="760476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7" name="Shape 1977"/>
                      <wps:cNvSpPr/>
                      <wps:spPr>
                        <a:xfrm>
                          <a:off x="0" y="742188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80" o:spid="_x0000_s1032" style="position:absolute;left:0;text-align:left;margin-left:41.25pt;margin-top:37.65pt;width:681.9pt;height:43.95pt;z-index:251662336;mso-position-horizontal-relative:page;mso-position-vertical-relative:page;mso-width-relative:margin;mso-height-relative:margin" coordorigin=",2402" coordsize="85408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">
              <v:rect id="Rectangle 1884" o:spid="_x0000_s1033" style="position:absolute;left:32592;top:2402;width:121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248MA&#10;AADd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3248MAAADdAAAADwAAAAAAAAAAAAAAAACYAgAAZHJzL2Rv&#10;d25yZXYueG1sUEsFBgAAAAAEAAQA9QAAAIgDAAAAAA==&#10;" filled="f" stroked="f">
                <v:textbox inset="0,0,0,0">
                  <w:txbxContent>
                    <w:p w:rsidR="00B0567C" w:rsidRDefault="007D0359">
                      <w:pPr>
                        <w:spacing w:after="160" w:line="259" w:lineRule="auto"/>
                        <w:ind w:right="0" w:firstLine="0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885" o:spid="_x0000_s1034" style="position:absolute;left:1493;top:4140;width:8391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TeMMA&#10;AADd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FTeMMAAADdAAAADwAAAAAAAAAAAAAAAACYAgAAZHJzL2Rv&#10;d25yZXYueG1sUEsFBgAAAAAEAAQA9QAAAIgDAAAAAA==&#10;" filled="f" stroked="f">
                <v:textbox inset="0,0,0,0">
                  <w:txbxContent>
                    <w:p w:rsidR="00B0567C" w:rsidRPr="001843DA" w:rsidRDefault="001843DA">
                      <w:pPr>
                        <w:spacing w:after="160" w:line="259" w:lineRule="auto"/>
                        <w:ind w:right="0" w:firstLine="0"/>
                        <w:rPr>
                          <w:color w:val="FF0000"/>
                        </w:rPr>
                      </w:pPr>
                      <w:r w:rsidRPr="001843DA">
                        <w:rPr>
                          <w:rFonts w:ascii="Courier New" w:eastAsia="Courier New" w:hAnsi="Courier New" w:cs="Courier New"/>
                          <w:b/>
                          <w:color w:val="FF0000"/>
                          <w:sz w:val="24"/>
                        </w:rPr>
                        <w:t>Муниципальное бюджетное</w:t>
                      </w:r>
                      <w:r w:rsidR="007D0359" w:rsidRPr="001843DA">
                        <w:rPr>
                          <w:rFonts w:ascii="Courier New" w:eastAsia="Courier New" w:hAnsi="Courier New" w:cs="Courier New"/>
                          <w:b/>
                          <w:color w:val="FF0000"/>
                          <w:sz w:val="24"/>
                        </w:rPr>
                        <w:t xml:space="preserve"> дошкольное </w:t>
                      </w:r>
                      <w:r w:rsidRPr="001843DA">
                        <w:rPr>
                          <w:rFonts w:ascii="Courier New" w:eastAsia="Courier New" w:hAnsi="Courier New" w:cs="Courier New"/>
                          <w:b/>
                          <w:color w:val="FF0000"/>
                          <w:sz w:val="24"/>
                        </w:rPr>
                        <w:t>образовательное учреждение № 199</w:t>
                      </w:r>
                      <w:r w:rsidR="007D0359" w:rsidRPr="001843DA">
                        <w:rPr>
                          <w:rFonts w:ascii="Courier New" w:eastAsia="Courier New" w:hAnsi="Courier New" w:cs="Courier New"/>
                          <w:b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886" o:spid="_x0000_s1035" style="position:absolute;left:64602;top:4140;width:121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ND8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ND8MAAADdAAAADwAAAAAAAAAAAAAAAACYAgAAZHJzL2Rv&#10;d25yZXYueG1sUEsFBgAAAAAEAAQA9QAAAIgDAAAAAA==&#10;" filled="f" stroked="f">
                <v:textbox inset="0,0,0,0">
                  <w:txbxContent>
                    <w:p w:rsidR="00B0567C" w:rsidRDefault="007D0359">
                      <w:pPr>
                        <w:spacing w:after="160" w:line="259" w:lineRule="auto"/>
                        <w:ind w:right="0" w:firstLine="0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0000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976" o:spid="_x0000_s1036" style="position:absolute;top:7604;width:65181;height:381;visibility:visible;mso-wrap-style:square;v-text-anchor:top" coordsize="65181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ADcEA&#10;AADdAAAADwAAAGRycy9kb3ducmV2LnhtbERPS4vCMBC+C/sfwizsTdMtS9WuUcRF8ODFB56HZGyL&#10;zaQ0sa3/fiMI3ubje85iNdhadNT6yrGC70kCglg7U3Gh4HzajmcgfEA2WDsmBQ/ysFp+jBaYG9fz&#10;gbpjKEQMYZ+jgjKEJpfS65Is+olriCN3da3FEGFbSNNiH8NtLdMkyaTFimNDiQ1tStK3490quD2u&#10;m+3+8kO6S22fXc5W/01Tpb4+h/UviEBDeItf7p2J8+fTDJ7fx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AA3BAAAA3QAAAA8AAAAAAAAAAAAAAAAAmAIAAGRycy9kb3du&#10;cmV2LnhtbFBLBQYAAAAABAAEAPUAAACGAwAAAAA=&#10;" path="m,l6518148,r,38100l,38100,,e" fillcolor="#622423" stroked="f" strokeweight="0">
                <v:stroke miterlimit="83231f" joinstyle="miter"/>
                <v:path arrowok="t" textboxrect="0,0,6518148,38100"/>
              </v:shape>
              <v:shape id="Shape 1977" o:spid="_x0000_s1037" style="position:absolute;top:7421;width:65181;height:92;visibility:visible;mso-wrap-style:square;v-text-anchor:top" coordsize="6518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KqMQA&#10;AADdAAAADwAAAGRycy9kb3ducmV2LnhtbERPS2vCQBC+F/oflil4KbrRg4/UTRBBsL2U+oLehuyY&#10;BLOza3Y16b/vFgre5uN7zjLvTSPu1PrasoLxKAFBXFhdc6ngsN8M5yB8QNbYWCYFP+Qhz56flphq&#10;2/EX3XehFDGEfYoKqhBcKqUvKjLoR9YRR+5sW4MhwraUusUuhptGTpJkKg3WHBsqdLSuqLjsbkaB&#10;M/b7NN3U7v2zeb0drx/Y6TUqNXjpV28gAvXhIf53b3Wcv5jN4O+be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iqjEAAAA3QAAAA8AAAAAAAAAAAAAAAAAmAIAAGRycy9k&#10;b3ducmV2LnhtbFBLBQYAAAAABAAEAPUAAACJAwAAAAA=&#10;" path="m,l6518148,r,9144l,9144,,e" fillcolor="#622423" stroked="f" strokeweight="0">
                <v:stroke miterlimit="83231f" joinstyle="miter"/>
                <v:path arrowok="t" textboxrect="0,0,6518148,9144"/>
              </v:shape>
              <w10:wrap type="square" anchorx="page" anchory="page"/>
            </v:group>
          </w:pict>
        </mc:Fallback>
      </mc:AlternateContent>
    </w:r>
  </w:p>
  <w:p w:rsidR="00B0567C" w:rsidRDefault="007D03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87" name="Group 1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E1986D2" id="Group 1887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YDxSu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A6F"/>
    <w:multiLevelType w:val="hybridMultilevel"/>
    <w:tmpl w:val="881067CC"/>
    <w:lvl w:ilvl="0" w:tplc="77AECEE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A07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A1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EC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846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63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09E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69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8E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C26303"/>
    <w:multiLevelType w:val="hybridMultilevel"/>
    <w:tmpl w:val="562EA860"/>
    <w:lvl w:ilvl="0" w:tplc="F976D3A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A1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E77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C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0AB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6D5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C70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0E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E2C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C"/>
    <w:rsid w:val="001843DA"/>
    <w:rsid w:val="007D0359"/>
    <w:rsid w:val="00AE39F8"/>
    <w:rsid w:val="00B0567C"/>
    <w:rsid w:val="00D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C791D-9430-48B4-9842-0F5809DE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3" w:lineRule="auto"/>
      <w:ind w:right="6" w:firstLine="69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43D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18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38.ru/uploads/2017/01/izm-zakon-ob-obrazov-kemobl-2016.pdf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dou238.ru/uploads/2017/01/izm-zakon-ob-obrazov-kemobl-2016.pdf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dou238.ru/uploads/2017/01/izm-zakon-ob-obrazov-kemobl-201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adou238.ru/uploads/2017/01/izm-zakon-ob-obrazov-kemobl-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dou238.ru/uploads/2017/01/izm-zakon-ob-obrazov-kemobl-2016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cp:lastModifiedBy>Пользователь Windows</cp:lastModifiedBy>
  <cp:revision>5</cp:revision>
  <dcterms:created xsi:type="dcterms:W3CDTF">2021-02-26T15:46:00Z</dcterms:created>
  <dcterms:modified xsi:type="dcterms:W3CDTF">2021-02-27T10:16:00Z</dcterms:modified>
</cp:coreProperties>
</file>